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8D2" w:rsidRDefault="007978D2" w:rsidP="004D69DF">
      <w:pPr>
        <w:ind w:left="7642" w:right="362" w:hanging="358"/>
        <w:jc w:val="right"/>
        <w:rPr>
          <w:rFonts w:ascii="Times New Roman"/>
        </w:rPr>
      </w:pPr>
      <w:bookmarkStart w:id="0" w:name="_GoBack"/>
      <w:bookmarkEnd w:id="0"/>
    </w:p>
    <w:p w:rsidR="007978D2" w:rsidRDefault="007978D2">
      <w:pPr>
        <w:pStyle w:val="Textoindependiente"/>
        <w:spacing w:before="2"/>
        <w:rPr>
          <w:rFonts w:ascii="Constantia"/>
          <w:sz w:val="15"/>
        </w:rPr>
      </w:pPr>
    </w:p>
    <w:p w:rsidR="007978D2" w:rsidRDefault="00951DC4">
      <w:pPr>
        <w:pStyle w:val="Ttulo"/>
      </w:pPr>
      <w:r>
        <w:t>AUTORIZACIÓN</w:t>
      </w:r>
      <w:r>
        <w:rPr>
          <w:spacing w:val="-7"/>
        </w:rPr>
        <w:t xml:space="preserve"> </w:t>
      </w:r>
      <w:r w:rsidR="004D69DF">
        <w:t>DE GRABACIÓN DEL AUDIO</w:t>
      </w:r>
    </w:p>
    <w:p w:rsidR="007978D2" w:rsidRDefault="004D69DF">
      <w:pPr>
        <w:spacing w:before="135"/>
        <w:ind w:left="1415" w:right="1413"/>
        <w:jc w:val="center"/>
      </w:pPr>
      <w:r>
        <w:t>LECTURA Y DEFENSA DEL TFT DE LA EITE</w:t>
      </w:r>
    </w:p>
    <w:p w:rsidR="007978D2" w:rsidRDefault="007978D2">
      <w:pPr>
        <w:pStyle w:val="Textoindependiente"/>
        <w:spacing w:before="9"/>
        <w:rPr>
          <w:sz w:val="30"/>
        </w:rPr>
      </w:pPr>
    </w:p>
    <w:p w:rsidR="00684341" w:rsidRDefault="00684341">
      <w:pPr>
        <w:ind w:left="117"/>
      </w:pPr>
    </w:p>
    <w:p w:rsidR="00684341" w:rsidRDefault="00684341">
      <w:pPr>
        <w:ind w:left="117"/>
      </w:pPr>
    </w:p>
    <w:p w:rsidR="007978D2" w:rsidRDefault="00951DC4">
      <w:pPr>
        <w:ind w:left="117"/>
      </w:pPr>
      <w:r>
        <w:t>NOMBRE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APELLIDOS</w:t>
      </w:r>
      <w:r w:rsidR="004D69DF">
        <w:rPr>
          <w:spacing w:val="-2"/>
        </w:rPr>
        <w:t xml:space="preserve"> DEL/DE LA ESTUDIANTE</w:t>
      </w:r>
      <w:r>
        <w:rPr>
          <w:spacing w:val="-2"/>
        </w:rPr>
        <w:t>:</w:t>
      </w:r>
    </w:p>
    <w:p w:rsidR="007978D2" w:rsidRDefault="00951DC4">
      <w:pPr>
        <w:spacing w:before="54"/>
        <w:ind w:left="117"/>
      </w:pPr>
      <w:r>
        <w:t>DNI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2"/>
        </w:rPr>
        <w:t>PASAPORTE:</w:t>
      </w:r>
    </w:p>
    <w:p w:rsidR="007978D2" w:rsidRDefault="00951DC4">
      <w:pPr>
        <w:spacing w:before="53"/>
        <w:ind w:left="117"/>
      </w:pPr>
      <w:r>
        <w:t>CORREO</w:t>
      </w:r>
      <w:r>
        <w:rPr>
          <w:spacing w:val="-11"/>
        </w:rPr>
        <w:t xml:space="preserve"> </w:t>
      </w:r>
      <w:r>
        <w:rPr>
          <w:spacing w:val="-2"/>
        </w:rPr>
        <w:t>ELECTRÓNICO:</w:t>
      </w:r>
    </w:p>
    <w:p w:rsidR="007978D2" w:rsidRDefault="007978D2">
      <w:pPr>
        <w:pStyle w:val="Textoindependiente"/>
        <w:rPr>
          <w:sz w:val="22"/>
        </w:rPr>
      </w:pPr>
    </w:p>
    <w:p w:rsidR="007978D2" w:rsidRDefault="007978D2">
      <w:pPr>
        <w:pStyle w:val="Textoindependiente"/>
        <w:spacing w:before="11"/>
        <w:rPr>
          <w:sz w:val="21"/>
        </w:rPr>
      </w:pPr>
    </w:p>
    <w:p w:rsidR="00A95BF8" w:rsidRDefault="004D69DF" w:rsidP="00A95BF8">
      <w:pPr>
        <w:pStyle w:val="Textoindependiente"/>
        <w:spacing w:line="288" w:lineRule="auto"/>
        <w:ind w:right="109"/>
        <w:jc w:val="both"/>
        <w:rPr>
          <w:i/>
          <w:spacing w:val="-2"/>
        </w:rPr>
      </w:pPr>
      <w:r>
        <w:t>A</w:t>
      </w:r>
      <w:r w:rsidR="00951DC4">
        <w:t xml:space="preserve">utorizo expresamente a la </w:t>
      </w:r>
      <w:r>
        <w:t>Escuela de Ingeniería de Telecomunicación y Electrónica</w:t>
      </w:r>
      <w:r w:rsidR="00951DC4">
        <w:t xml:space="preserve"> a </w:t>
      </w:r>
      <w:r>
        <w:t>grabar</w:t>
      </w:r>
      <w:r w:rsidR="00A95BF8">
        <w:t xml:space="preserve"> el audio de la lectura y defensa de mi TFT para el caso de que hubiera alguna reclamación posterior</w:t>
      </w:r>
      <w:r w:rsidR="00753F4B">
        <w:t>, tal y como indica el artículo 29 de Reglamento General de los Trabajos de Fin de Grado y Fin de Máster de las Titulaciones Oficiales de la Universidad de Las Palmas de Gran Canaria</w:t>
      </w:r>
      <w:r w:rsidR="004824E1">
        <w:t>.</w:t>
      </w:r>
    </w:p>
    <w:p w:rsidR="007978D2" w:rsidRDefault="007978D2">
      <w:pPr>
        <w:pStyle w:val="Textoindependiente"/>
      </w:pPr>
    </w:p>
    <w:p w:rsidR="007978D2" w:rsidRDefault="007978D2">
      <w:pPr>
        <w:pStyle w:val="Textoindependiente"/>
      </w:pPr>
    </w:p>
    <w:p w:rsidR="007978D2" w:rsidRDefault="007978D2">
      <w:pPr>
        <w:pStyle w:val="Textoindependiente"/>
      </w:pPr>
    </w:p>
    <w:p w:rsidR="007978D2" w:rsidRDefault="007978D2">
      <w:pPr>
        <w:pStyle w:val="Textoindependiente"/>
        <w:spacing w:before="3"/>
        <w:rPr>
          <w:sz w:val="27"/>
        </w:rPr>
      </w:pPr>
    </w:p>
    <w:p w:rsidR="007978D2" w:rsidRDefault="00951DC4">
      <w:pPr>
        <w:pStyle w:val="Textoindependiente"/>
        <w:spacing w:before="1"/>
        <w:ind w:left="5211"/>
      </w:pPr>
      <w:r>
        <w:t>Fdo.</w:t>
      </w:r>
      <w:r>
        <w:rPr>
          <w:spacing w:val="-4"/>
        </w:rPr>
        <w:t xml:space="preserve"> </w:t>
      </w:r>
      <w:r>
        <w:t>(Nombre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Apellidos,</w:t>
      </w:r>
      <w:r>
        <w:rPr>
          <w:spacing w:val="-2"/>
        </w:rPr>
        <w:t xml:space="preserve"> </w:t>
      </w:r>
      <w:r>
        <w:t>Lugar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Firma)</w:t>
      </w:r>
    </w:p>
    <w:p w:rsidR="007978D2" w:rsidRDefault="007978D2">
      <w:pPr>
        <w:pStyle w:val="Textoindependiente"/>
      </w:pPr>
    </w:p>
    <w:p w:rsidR="007978D2" w:rsidRDefault="007978D2">
      <w:pPr>
        <w:pStyle w:val="Textoindependiente"/>
      </w:pPr>
    </w:p>
    <w:p w:rsidR="007978D2" w:rsidRDefault="007978D2">
      <w:pPr>
        <w:pStyle w:val="Textoindependiente"/>
      </w:pPr>
    </w:p>
    <w:p w:rsidR="007978D2" w:rsidRDefault="007978D2">
      <w:pPr>
        <w:pStyle w:val="Textoindependiente"/>
        <w:spacing w:before="3"/>
        <w:rPr>
          <w:sz w:val="29"/>
        </w:rPr>
      </w:pPr>
    </w:p>
    <w:p w:rsidR="004824E1" w:rsidRDefault="004824E1">
      <w:pPr>
        <w:spacing w:before="94" w:line="360" w:lineRule="auto"/>
        <w:ind w:left="118" w:right="138"/>
        <w:jc w:val="both"/>
        <w:rPr>
          <w:rFonts w:ascii="Arial" w:hAnsi="Arial"/>
          <w:i/>
          <w:sz w:val="16"/>
        </w:rPr>
      </w:pPr>
    </w:p>
    <w:p w:rsidR="004824E1" w:rsidRDefault="004824E1">
      <w:pPr>
        <w:spacing w:before="94" w:line="360" w:lineRule="auto"/>
        <w:ind w:left="118" w:right="138"/>
        <w:jc w:val="both"/>
        <w:rPr>
          <w:rFonts w:ascii="Arial" w:hAnsi="Arial"/>
          <w:i/>
          <w:sz w:val="16"/>
        </w:rPr>
      </w:pPr>
    </w:p>
    <w:p w:rsidR="004824E1" w:rsidRDefault="004824E1">
      <w:pPr>
        <w:spacing w:before="94" w:line="360" w:lineRule="auto"/>
        <w:ind w:left="118" w:right="138"/>
        <w:jc w:val="both"/>
        <w:rPr>
          <w:rFonts w:ascii="Arial" w:hAnsi="Arial"/>
          <w:i/>
          <w:sz w:val="16"/>
        </w:rPr>
      </w:pPr>
    </w:p>
    <w:p w:rsidR="004824E1" w:rsidRDefault="004824E1">
      <w:pPr>
        <w:spacing w:before="94" w:line="360" w:lineRule="auto"/>
        <w:ind w:left="118" w:right="138"/>
        <w:jc w:val="both"/>
        <w:rPr>
          <w:rFonts w:ascii="Arial" w:hAnsi="Arial"/>
          <w:i/>
          <w:sz w:val="16"/>
        </w:rPr>
      </w:pPr>
    </w:p>
    <w:p w:rsidR="004824E1" w:rsidRDefault="004824E1">
      <w:pPr>
        <w:spacing w:before="94" w:line="360" w:lineRule="auto"/>
        <w:ind w:left="118" w:right="138"/>
        <w:jc w:val="both"/>
        <w:rPr>
          <w:rFonts w:ascii="Arial" w:hAnsi="Arial"/>
          <w:i/>
          <w:sz w:val="16"/>
        </w:rPr>
      </w:pPr>
    </w:p>
    <w:p w:rsidR="004824E1" w:rsidRDefault="004824E1">
      <w:pPr>
        <w:spacing w:before="94" w:line="360" w:lineRule="auto"/>
        <w:ind w:left="118" w:right="138"/>
        <w:jc w:val="both"/>
        <w:rPr>
          <w:rFonts w:ascii="Arial" w:hAnsi="Arial"/>
          <w:i/>
          <w:sz w:val="16"/>
        </w:rPr>
      </w:pPr>
    </w:p>
    <w:p w:rsidR="004824E1" w:rsidRDefault="004824E1">
      <w:pPr>
        <w:spacing w:before="94" w:line="360" w:lineRule="auto"/>
        <w:ind w:left="118" w:right="138"/>
        <w:jc w:val="both"/>
        <w:rPr>
          <w:rFonts w:ascii="Arial" w:hAnsi="Arial"/>
          <w:i/>
          <w:sz w:val="16"/>
        </w:rPr>
      </w:pPr>
    </w:p>
    <w:p w:rsidR="004824E1" w:rsidRDefault="004824E1">
      <w:pPr>
        <w:spacing w:before="94" w:line="360" w:lineRule="auto"/>
        <w:ind w:left="118" w:right="138"/>
        <w:jc w:val="both"/>
        <w:rPr>
          <w:rFonts w:ascii="Arial" w:hAnsi="Arial"/>
          <w:i/>
          <w:sz w:val="16"/>
        </w:rPr>
      </w:pPr>
    </w:p>
    <w:p w:rsidR="00684341" w:rsidRDefault="00684341">
      <w:pPr>
        <w:spacing w:before="94" w:line="360" w:lineRule="auto"/>
        <w:ind w:left="118" w:right="138"/>
        <w:jc w:val="both"/>
        <w:rPr>
          <w:rFonts w:ascii="Arial" w:hAnsi="Arial"/>
          <w:i/>
          <w:sz w:val="16"/>
        </w:rPr>
      </w:pPr>
    </w:p>
    <w:p w:rsidR="00684341" w:rsidRDefault="00684341">
      <w:pPr>
        <w:spacing w:before="94" w:line="360" w:lineRule="auto"/>
        <w:ind w:left="118" w:right="138"/>
        <w:jc w:val="both"/>
        <w:rPr>
          <w:rFonts w:ascii="Arial" w:hAnsi="Arial"/>
          <w:i/>
          <w:sz w:val="16"/>
        </w:rPr>
      </w:pPr>
    </w:p>
    <w:p w:rsidR="00684341" w:rsidRDefault="00684341">
      <w:pPr>
        <w:spacing w:before="94" w:line="360" w:lineRule="auto"/>
        <w:ind w:left="118" w:right="138"/>
        <w:jc w:val="both"/>
        <w:rPr>
          <w:rFonts w:ascii="Arial" w:hAnsi="Arial"/>
          <w:i/>
          <w:sz w:val="16"/>
        </w:rPr>
      </w:pPr>
    </w:p>
    <w:p w:rsidR="00684341" w:rsidRDefault="00684341">
      <w:pPr>
        <w:spacing w:before="94" w:line="360" w:lineRule="auto"/>
        <w:ind w:left="118" w:right="138"/>
        <w:jc w:val="both"/>
        <w:rPr>
          <w:rFonts w:ascii="Arial" w:hAnsi="Arial"/>
          <w:i/>
          <w:sz w:val="16"/>
        </w:rPr>
      </w:pPr>
    </w:p>
    <w:p w:rsidR="00684341" w:rsidRDefault="00684341">
      <w:pPr>
        <w:spacing w:before="94" w:line="360" w:lineRule="auto"/>
        <w:ind w:left="118" w:right="138"/>
        <w:jc w:val="both"/>
        <w:rPr>
          <w:rFonts w:ascii="Arial" w:hAnsi="Arial"/>
          <w:i/>
          <w:sz w:val="16"/>
        </w:rPr>
      </w:pPr>
    </w:p>
    <w:p w:rsidR="007978D2" w:rsidRDefault="004824E1">
      <w:pPr>
        <w:spacing w:before="94" w:line="360" w:lineRule="auto"/>
        <w:ind w:left="118" w:right="138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La grabación será almacenada por la Secretaría de la EITE en un repositorio de la ULPGC durante el tiempo </w:t>
      </w:r>
      <w:r w:rsidRPr="004824E1">
        <w:rPr>
          <w:rFonts w:ascii="Arial" w:hAnsi="Arial"/>
          <w:i/>
          <w:sz w:val="16"/>
        </w:rPr>
        <w:t xml:space="preserve">que estipule la Ley Orgánica 1/1982, de Derecho al Honor, Intimidad y Propia Imagen y/o la normativa vigente de Protección de Datos de Carácter Personal. </w:t>
      </w:r>
      <w:r w:rsidR="00951DC4">
        <w:rPr>
          <w:rFonts w:ascii="Arial" w:hAnsi="Arial"/>
          <w:i/>
          <w:sz w:val="16"/>
        </w:rPr>
        <w:t>Est</w:t>
      </w:r>
      <w:r>
        <w:rPr>
          <w:rFonts w:ascii="Arial" w:hAnsi="Arial"/>
          <w:i/>
          <w:sz w:val="16"/>
        </w:rPr>
        <w:t>a</w:t>
      </w:r>
      <w:r w:rsidR="00951DC4"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sz w:val="16"/>
        </w:rPr>
        <w:t>grabación</w:t>
      </w:r>
      <w:r w:rsidR="00951DC4">
        <w:rPr>
          <w:rFonts w:ascii="Arial" w:hAnsi="Arial"/>
          <w:i/>
          <w:spacing w:val="40"/>
          <w:sz w:val="16"/>
        </w:rPr>
        <w:t xml:space="preserve"> </w:t>
      </w:r>
      <w:r>
        <w:rPr>
          <w:rFonts w:ascii="Arial" w:hAnsi="Arial"/>
          <w:i/>
          <w:sz w:val="16"/>
        </w:rPr>
        <w:t>no será cedida a terceros</w:t>
      </w:r>
      <w:r w:rsidR="00951DC4">
        <w:rPr>
          <w:rFonts w:ascii="Arial" w:hAnsi="Arial"/>
          <w:i/>
          <w:sz w:val="16"/>
        </w:rPr>
        <w:t xml:space="preserve"> salvo los casos prev</w:t>
      </w:r>
      <w:r w:rsidR="00684341">
        <w:rPr>
          <w:rFonts w:ascii="Arial" w:hAnsi="Arial"/>
          <w:i/>
          <w:sz w:val="16"/>
        </w:rPr>
        <w:t>istos legalmente y se conservará</w:t>
      </w:r>
      <w:r w:rsidR="00951DC4">
        <w:rPr>
          <w:rFonts w:ascii="Arial" w:hAnsi="Arial"/>
          <w:i/>
          <w:sz w:val="16"/>
        </w:rPr>
        <w:t xml:space="preserve"> durante el tiempo necesario para cumplir con la finalidad para la que se </w:t>
      </w:r>
      <w:r w:rsidR="00684341">
        <w:rPr>
          <w:rFonts w:ascii="Arial" w:hAnsi="Arial"/>
          <w:i/>
          <w:sz w:val="16"/>
        </w:rPr>
        <w:t>grabó</w:t>
      </w:r>
      <w:r w:rsidR="00951DC4">
        <w:rPr>
          <w:rFonts w:ascii="Arial" w:hAnsi="Arial"/>
          <w:i/>
          <w:sz w:val="16"/>
        </w:rPr>
        <w:t xml:space="preserve"> y las obligaciones legalmente establecidas. </w:t>
      </w:r>
    </w:p>
    <w:sectPr w:rsidR="007978D2">
      <w:headerReference w:type="default" r:id="rId6"/>
      <w:type w:val="continuous"/>
      <w:pgSz w:w="11910" w:h="16840"/>
      <w:pgMar w:top="260" w:right="10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8A0" w:rsidRDefault="000328A0" w:rsidP="004D69DF">
      <w:r>
        <w:separator/>
      </w:r>
    </w:p>
  </w:endnote>
  <w:endnote w:type="continuationSeparator" w:id="0">
    <w:p w:rsidR="000328A0" w:rsidRDefault="000328A0" w:rsidP="004D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8A0" w:rsidRDefault="000328A0" w:rsidP="004D69DF">
      <w:r>
        <w:separator/>
      </w:r>
    </w:p>
  </w:footnote>
  <w:footnote w:type="continuationSeparator" w:id="0">
    <w:p w:rsidR="000328A0" w:rsidRDefault="000328A0" w:rsidP="004D6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9DF" w:rsidRDefault="004D69DF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08"/>
      <w:gridCol w:w="3182"/>
    </w:tblGrid>
    <w:tr w:rsidR="004D69DF" w:rsidTr="004D69DF">
      <w:tc>
        <w:tcPr>
          <w:tcW w:w="4865" w:type="dxa"/>
        </w:tcPr>
        <w:p w:rsidR="004D69DF" w:rsidRDefault="002B38D8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6DA81156" wp14:editId="230B0D2B">
                <wp:extent cx="3931920" cy="853440"/>
                <wp:effectExtent l="0" t="0" r="0" b="3810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192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5" w:type="dxa"/>
          <w:vAlign w:val="center"/>
        </w:tcPr>
        <w:p w:rsidR="004D69DF" w:rsidRPr="004D69DF" w:rsidRDefault="004D69DF" w:rsidP="004D69DF">
          <w:pPr>
            <w:pStyle w:val="Encabezado"/>
            <w:jc w:val="right"/>
            <w:rPr>
              <w:rFonts w:ascii="Trebuchet MS" w:hAnsi="Trebuchet MS"/>
              <w:color w:val="0046AC"/>
              <w:sz w:val="16"/>
              <w:szCs w:val="16"/>
            </w:rPr>
          </w:pPr>
          <w:r>
            <w:rPr>
              <w:rFonts w:ascii="Trebuchet MS" w:hAnsi="Trebuchet MS"/>
              <w:noProof/>
              <w:color w:val="0046AC"/>
              <w:sz w:val="16"/>
              <w:szCs w:val="16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page">
                      <wp:posOffset>6910070</wp:posOffset>
                    </wp:positionH>
                    <wp:positionV relativeFrom="paragraph">
                      <wp:posOffset>1463040</wp:posOffset>
                    </wp:positionV>
                    <wp:extent cx="45085" cy="438150"/>
                    <wp:effectExtent l="0" t="0" r="0" b="0"/>
                    <wp:wrapNone/>
                    <wp:docPr id="7" name="Forma libr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5085" cy="438150"/>
                            </a:xfrm>
                            <a:custGeom>
                              <a:avLst/>
                              <a:gdLst>
                                <a:gd name="T0" fmla="+- 0 10912 10882"/>
                                <a:gd name="T1" fmla="*/ T0 w 30"/>
                                <a:gd name="T2" fmla="+- 0 718 -928"/>
                                <a:gd name="T3" fmla="*/ 718 h 2194"/>
                                <a:gd name="T4" fmla="+- 0 10882 10882"/>
                                <a:gd name="T5" fmla="*/ T4 w 30"/>
                                <a:gd name="T6" fmla="+- 0 718 -928"/>
                                <a:gd name="T7" fmla="*/ 718 h 2194"/>
                                <a:gd name="T8" fmla="+- 0 10882 10882"/>
                                <a:gd name="T9" fmla="*/ T8 w 30"/>
                                <a:gd name="T10" fmla="+- 0 1266 -928"/>
                                <a:gd name="T11" fmla="*/ 1266 h 2194"/>
                                <a:gd name="T12" fmla="+- 0 10912 10882"/>
                                <a:gd name="T13" fmla="*/ T12 w 30"/>
                                <a:gd name="T14" fmla="+- 0 1266 -928"/>
                                <a:gd name="T15" fmla="*/ 1266 h 2194"/>
                                <a:gd name="T16" fmla="+- 0 10912 10882"/>
                                <a:gd name="T17" fmla="*/ T16 w 30"/>
                                <a:gd name="T18" fmla="+- 0 718 -928"/>
                                <a:gd name="T19" fmla="*/ 718 h 2194"/>
                                <a:gd name="T20" fmla="+- 0 10912 10882"/>
                                <a:gd name="T21" fmla="*/ T20 w 30"/>
                                <a:gd name="T22" fmla="+- 0 -928 -928"/>
                                <a:gd name="T23" fmla="*/ -928 h 2194"/>
                                <a:gd name="T24" fmla="+- 0 10882 10882"/>
                                <a:gd name="T25" fmla="*/ T24 w 30"/>
                                <a:gd name="T26" fmla="+- 0 -928 -928"/>
                                <a:gd name="T27" fmla="*/ -928 h 2194"/>
                                <a:gd name="T28" fmla="+- 0 10882 10882"/>
                                <a:gd name="T29" fmla="*/ T28 w 30"/>
                                <a:gd name="T30" fmla="+- 0 -379 -928"/>
                                <a:gd name="T31" fmla="*/ -379 h 2194"/>
                                <a:gd name="T32" fmla="+- 0 10882 10882"/>
                                <a:gd name="T33" fmla="*/ T32 w 30"/>
                                <a:gd name="T34" fmla="+- 0 169 -928"/>
                                <a:gd name="T35" fmla="*/ 169 h 2194"/>
                                <a:gd name="T36" fmla="+- 0 10882 10882"/>
                                <a:gd name="T37" fmla="*/ T36 w 30"/>
                                <a:gd name="T38" fmla="+- 0 718 -928"/>
                                <a:gd name="T39" fmla="*/ 718 h 2194"/>
                                <a:gd name="T40" fmla="+- 0 10912 10882"/>
                                <a:gd name="T41" fmla="*/ T40 w 30"/>
                                <a:gd name="T42" fmla="+- 0 718 -928"/>
                                <a:gd name="T43" fmla="*/ 718 h 2194"/>
                                <a:gd name="T44" fmla="+- 0 10912 10882"/>
                                <a:gd name="T45" fmla="*/ T44 w 30"/>
                                <a:gd name="T46" fmla="+- 0 169 -928"/>
                                <a:gd name="T47" fmla="*/ 169 h 2194"/>
                                <a:gd name="T48" fmla="+- 0 10912 10882"/>
                                <a:gd name="T49" fmla="*/ T48 w 30"/>
                                <a:gd name="T50" fmla="+- 0 -379 -928"/>
                                <a:gd name="T51" fmla="*/ -379 h 2194"/>
                                <a:gd name="T52" fmla="+- 0 10912 10882"/>
                                <a:gd name="T53" fmla="*/ T52 w 30"/>
                                <a:gd name="T54" fmla="+- 0 -928 -928"/>
                                <a:gd name="T55" fmla="*/ -928 h 2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0" h="2194">
                                  <a:moveTo>
                                    <a:pt x="30" y="1646"/>
                                  </a:moveTo>
                                  <a:lnTo>
                                    <a:pt x="0" y="1646"/>
                                  </a:lnTo>
                                  <a:lnTo>
                                    <a:pt x="0" y="2194"/>
                                  </a:lnTo>
                                  <a:lnTo>
                                    <a:pt x="30" y="2194"/>
                                  </a:lnTo>
                                  <a:lnTo>
                                    <a:pt x="30" y="1646"/>
                                  </a:lnTo>
                                  <a:close/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49"/>
                                  </a:lnTo>
                                  <a:lnTo>
                                    <a:pt x="0" y="1097"/>
                                  </a:lnTo>
                                  <a:lnTo>
                                    <a:pt x="0" y="1646"/>
                                  </a:lnTo>
                                  <a:lnTo>
                                    <a:pt x="30" y="1646"/>
                                  </a:lnTo>
                                  <a:lnTo>
                                    <a:pt x="30" y="1097"/>
                                  </a:lnTo>
                                  <a:lnTo>
                                    <a:pt x="30" y="549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6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E4F8AD0" id="Forma libre 7" o:spid="_x0000_s1026" style="position:absolute;margin-left:544.1pt;margin-top:115.2pt;width:3.5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,2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" path="m30,1646r-30,l,2194r30,l30,1646xm30,l,,,549r,548l,1646r30,l30,1097r,-548l30,xe" fillcolor="#0046ac" stroked="f">
                    <v:path arrowok="t" o:connecttype="custom" o:connectlocs="45085,143387;0,143387;0,252825;45085,252825;45085,143387;45085,-185325;0,-185325;0,-75688;0,33750;0,143387;45085,143387;45085,33750;45085,-75688;45085,-185325" o:connectangles="0,0,0,0,0,0,0,0,0,0,0,0,0,0"/>
                    <w10:wrap anchorx="page"/>
                  </v:shape>
                </w:pict>
              </mc:Fallback>
            </mc:AlternateContent>
          </w:r>
          <w:r w:rsidRPr="004D69DF">
            <w:rPr>
              <w:rFonts w:ascii="Trebuchet MS" w:hAnsi="Trebuchet MS"/>
              <w:color w:val="0046AC"/>
              <w:sz w:val="16"/>
              <w:szCs w:val="16"/>
            </w:rPr>
            <w:t>Responsable</w:t>
          </w:r>
        </w:p>
        <w:p w:rsidR="004D69DF" w:rsidRPr="004D69DF" w:rsidRDefault="004D69DF" w:rsidP="004D69DF">
          <w:pPr>
            <w:pStyle w:val="Encabezado"/>
            <w:jc w:val="right"/>
            <w:rPr>
              <w:rFonts w:ascii="Trebuchet MS" w:hAnsi="Trebuchet MS"/>
              <w:sz w:val="16"/>
              <w:szCs w:val="16"/>
            </w:rPr>
          </w:pPr>
          <w:r w:rsidRPr="004D69DF">
            <w:rPr>
              <w:rFonts w:ascii="Trebuchet MS" w:hAnsi="Trebuchet MS"/>
              <w:sz w:val="16"/>
              <w:szCs w:val="16"/>
            </w:rPr>
            <w:t>Director de la EITE</w:t>
          </w:r>
        </w:p>
        <w:p w:rsidR="004D69DF" w:rsidRDefault="000328A0" w:rsidP="004D69DF">
          <w:pPr>
            <w:pStyle w:val="Encabezado"/>
            <w:jc w:val="right"/>
          </w:pPr>
          <w:hyperlink r:id="rId2" w:history="1">
            <w:r w:rsidR="004D69DF" w:rsidRPr="004D69DF">
              <w:rPr>
                <w:rStyle w:val="Hipervnculo"/>
                <w:rFonts w:ascii="Trebuchet MS" w:hAnsi="Trebuchet MS"/>
                <w:sz w:val="16"/>
                <w:szCs w:val="16"/>
              </w:rPr>
              <w:t>director@eite.ulpgc.es</w:t>
            </w:r>
          </w:hyperlink>
          <w:r w:rsidR="004D69DF" w:rsidRPr="004D69DF">
            <w:rPr>
              <w:rFonts w:ascii="Trebuchet MS" w:hAnsi="Trebuchet MS"/>
              <w:sz w:val="16"/>
              <w:szCs w:val="16"/>
            </w:rPr>
            <w:t xml:space="preserve"> (</w:t>
          </w:r>
          <w:r w:rsidR="009C55F3">
            <w:rPr>
              <w:rFonts w:ascii="Trebuchet MS" w:hAnsi="Trebuchet MS"/>
              <w:sz w:val="16"/>
              <w:szCs w:val="16"/>
            </w:rPr>
            <w:t>92845</w:t>
          </w:r>
          <w:r w:rsidR="004D69DF" w:rsidRPr="004D69DF">
            <w:rPr>
              <w:rFonts w:ascii="Trebuchet MS" w:hAnsi="Trebuchet MS"/>
              <w:sz w:val="16"/>
              <w:szCs w:val="16"/>
            </w:rPr>
            <w:t>1219)</w:t>
          </w:r>
        </w:p>
      </w:tc>
    </w:tr>
  </w:tbl>
  <w:p w:rsidR="004D69DF" w:rsidRDefault="004D69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D2"/>
    <w:rsid w:val="000328A0"/>
    <w:rsid w:val="0025708B"/>
    <w:rsid w:val="002B38D8"/>
    <w:rsid w:val="004824E1"/>
    <w:rsid w:val="004D69DF"/>
    <w:rsid w:val="00684341"/>
    <w:rsid w:val="00753F4B"/>
    <w:rsid w:val="007978D2"/>
    <w:rsid w:val="00951DC4"/>
    <w:rsid w:val="009C55F3"/>
    <w:rsid w:val="00A95BF8"/>
    <w:rsid w:val="00AB69E4"/>
    <w:rsid w:val="00CD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836F8C-65F5-4EA5-AEFD-2158694F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56"/>
      <w:ind w:left="1415" w:right="1413"/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D69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69DF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D69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69DF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39"/>
    <w:rsid w:val="004D6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D69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ctor@eite.ulpgc.es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autorización del uso de la voz y/o de la imagen personal en eventos online UAH</vt:lpstr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autorización del uso de la voz y/o de la imagen personal en eventos online UAH</dc:title>
  <dc:creator>Unidad de Protección de Datos</dc:creator>
  <cp:lastModifiedBy>Carmen Nieves Ojeda Guerra</cp:lastModifiedBy>
  <cp:revision>6</cp:revision>
  <dcterms:created xsi:type="dcterms:W3CDTF">2023-03-30T13:40:00Z</dcterms:created>
  <dcterms:modified xsi:type="dcterms:W3CDTF">2023-12-13T21:13:00Z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2023-03-30T00:00:00Z</vt:filetime>
  </property>
  <property fmtid="{D5CDD505-2E9C-101B-9397-08002B2CF9AE}" pid="5" name="Producer">
    <vt:lpwstr>Adobe PDF Library 20.12.80</vt:lpwstr>
  </property>
  <property fmtid="{D5CDD505-2E9C-101B-9397-08002B2CF9AE}" pid="6" name="SourceModified">
    <vt:lpwstr>D:20201029084016</vt:lpwstr>
  </property>
</Properties>
</file>